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2883" w:rsidRPr="00F12883" w:rsidRDefault="00F12883" w:rsidP="00F12883">
      <w:pPr>
        <w:jc w:val="both"/>
        <w:rPr>
          <w:rFonts w:ascii="Franklin Gothic Medium" w:hAnsi="Franklin Gothic Medium"/>
          <w:b/>
          <w:sz w:val="28"/>
          <w:szCs w:val="28"/>
        </w:rPr>
      </w:pPr>
      <w:r w:rsidRPr="00F12883">
        <w:rPr>
          <w:rFonts w:ascii="Franklin Gothic Medium" w:hAnsi="Franklin Gothic Medium"/>
          <w:b/>
          <w:sz w:val="28"/>
          <w:szCs w:val="28"/>
        </w:rPr>
        <w:t>Angebot für eine neue Weltordnung</w:t>
      </w:r>
    </w:p>
    <w:p w:rsidR="00F12883" w:rsidRPr="00F12883" w:rsidRDefault="00F12883" w:rsidP="00F12883">
      <w:pPr>
        <w:jc w:val="both"/>
        <w:rPr>
          <w:rFonts w:ascii="Franklin Gothic Medium" w:hAnsi="Franklin Gothic Medium"/>
          <w:sz w:val="24"/>
          <w:szCs w:val="24"/>
        </w:rPr>
      </w:pPr>
      <w:r w:rsidRPr="00F12883">
        <w:rPr>
          <w:rFonts w:ascii="Franklin Gothic Medium" w:hAnsi="Franklin Gothic Medium"/>
          <w:sz w:val="24"/>
          <w:szCs w:val="24"/>
        </w:rPr>
        <w:t>Wi</w:t>
      </w:r>
      <w:r>
        <w:rPr>
          <w:rFonts w:ascii="Franklin Gothic Medium" w:hAnsi="Franklin Gothic Medium"/>
          <w:sz w:val="24"/>
          <w:szCs w:val="24"/>
        </w:rPr>
        <w:t>lfried Schreiber</w:t>
      </w:r>
    </w:p>
    <w:p w:rsidR="00F12883" w:rsidRPr="00F12883" w:rsidRDefault="00F12883" w:rsidP="00F12883">
      <w:pPr>
        <w:jc w:val="both"/>
        <w:rPr>
          <w:rFonts w:ascii="Franklin Gothic Medium" w:hAnsi="Franklin Gothic Medium"/>
          <w:sz w:val="24"/>
          <w:szCs w:val="24"/>
        </w:rPr>
      </w:pPr>
      <w:r w:rsidRPr="00F12883">
        <w:rPr>
          <w:rFonts w:ascii="Franklin Gothic Medium" w:hAnsi="Franklin Gothic Medium"/>
          <w:sz w:val="24"/>
          <w:szCs w:val="24"/>
        </w:rPr>
        <w:t>Am 28.06.2021 verlängerten d</w:t>
      </w:r>
      <w:r>
        <w:rPr>
          <w:rFonts w:ascii="Franklin Gothic Medium" w:hAnsi="Franklin Gothic Medium"/>
          <w:sz w:val="24"/>
          <w:szCs w:val="24"/>
        </w:rPr>
        <w:t>ie Präsidenten der VR</w:t>
      </w:r>
      <w:r w:rsidRPr="00F12883">
        <w:rPr>
          <w:rFonts w:ascii="Franklin Gothic Medium" w:hAnsi="Franklin Gothic Medium"/>
          <w:sz w:val="24"/>
          <w:szCs w:val="24"/>
        </w:rPr>
        <w:t xml:space="preserve"> China und  der russischen Föderation den im Juli 2001 abgeschlossenen Vertrag über Nachbarschaft, Freundschaft und Zusammenarbeit zwischen diesen Ländern für weitere 20 Jahre. Das Ereignis erfolgte öffentlich in den Medien Russlands und Chinas ganz unspektakulär in Form einer Videokonferenz, bei der die beiden Präsidenten  </w:t>
      </w:r>
      <w:proofErr w:type="spellStart"/>
      <w:r w:rsidRPr="00F12883">
        <w:rPr>
          <w:rFonts w:ascii="Franklin Gothic Medium" w:hAnsi="Franklin Gothic Medium"/>
          <w:sz w:val="24"/>
          <w:szCs w:val="24"/>
        </w:rPr>
        <w:t>Xi</w:t>
      </w:r>
      <w:proofErr w:type="spellEnd"/>
      <w:r w:rsidRPr="00F12883">
        <w:rPr>
          <w:rFonts w:ascii="Franklin Gothic Medium" w:hAnsi="Franklin Gothic Medium"/>
          <w:sz w:val="24"/>
          <w:szCs w:val="24"/>
        </w:rPr>
        <w:t xml:space="preserve"> und Putin kurze Ansprachen hielten. Zugleich wurde die Ratifizierung des Folgevertrags für Februar 2022 angekündigt. Die westlichen Medien haben von diesem Event kaum Notiz genommen.</w:t>
      </w:r>
    </w:p>
    <w:p w:rsidR="00F12883" w:rsidRDefault="00F12883" w:rsidP="00F12883">
      <w:pPr>
        <w:jc w:val="both"/>
        <w:rPr>
          <w:rFonts w:ascii="Franklin Gothic Medium" w:hAnsi="Franklin Gothic Medium"/>
          <w:sz w:val="24"/>
          <w:szCs w:val="24"/>
        </w:rPr>
      </w:pPr>
      <w:r w:rsidRPr="00F12883">
        <w:rPr>
          <w:rFonts w:ascii="Franklin Gothic Medium" w:hAnsi="Franklin Gothic Medium"/>
          <w:sz w:val="24"/>
          <w:szCs w:val="24"/>
        </w:rPr>
        <w:t xml:space="preserve">Tatsächlich aber bedeuten die Vertragsverlängerung und die dabei gesetzten neuen Akzente einen Einschnitt für die weitere Gestaltung der  geostrategischen Beziehungen – sowohl zwischen den beiden Vertragspartnern als auch für das Verhältnis zu den großen Rivalen. Das ergibt sich bereits aus den gewaltigen Dimensionen, die ein Vertrag zwischen Russland als dem flächengrößten und China  als dem bevölkerungsreichsten Land der Erde objektiv hat. </w:t>
      </w:r>
    </w:p>
    <w:p w:rsidR="00F12883" w:rsidRPr="00F12883" w:rsidRDefault="00F12883" w:rsidP="00F12883">
      <w:pPr>
        <w:jc w:val="both"/>
        <w:rPr>
          <w:rFonts w:ascii="Franklin Gothic Medium" w:hAnsi="Franklin Gothic Medium"/>
          <w:sz w:val="24"/>
          <w:szCs w:val="24"/>
        </w:rPr>
      </w:pPr>
      <w:r w:rsidRPr="00F12883">
        <w:rPr>
          <w:rFonts w:ascii="Franklin Gothic Medium" w:hAnsi="Franklin Gothic Medium"/>
          <w:sz w:val="24"/>
          <w:szCs w:val="24"/>
        </w:rPr>
        <w:t xml:space="preserve">Das gilt zunächst für die neue Qualität des Verhältnisses zwischen China und Russland selbst sowie für die innere Entwicklung beider Länder. Im Vordergrund steht eine engere Wirtschaftskooperation. Dabei </w:t>
      </w:r>
      <w:r w:rsidRPr="00F12883">
        <w:rPr>
          <w:rFonts w:ascii="Franklin Gothic Medium" w:hAnsi="Franklin Gothic Medium"/>
          <w:i/>
          <w:sz w:val="24"/>
          <w:szCs w:val="24"/>
        </w:rPr>
        <w:t>„beabsichtigen die Vertragsseiten, den Umfang dieses Zusammenwirkens schrittweise auszuweiten und ihm einen wirklich strategischen Charakter zu geben“</w:t>
      </w:r>
      <w:r w:rsidRPr="00F12883">
        <w:rPr>
          <w:rFonts w:ascii="Franklin Gothic Medium" w:hAnsi="Franklin Gothic Medium"/>
          <w:sz w:val="24"/>
          <w:szCs w:val="24"/>
        </w:rPr>
        <w:t>.</w:t>
      </w:r>
      <w:r>
        <w:rPr>
          <w:rFonts w:ascii="Franklin Gothic Medium" w:hAnsi="Franklin Gothic Medium"/>
          <w:sz w:val="24"/>
          <w:szCs w:val="24"/>
        </w:rPr>
        <w:t xml:space="preserve"> </w:t>
      </w:r>
      <w:r w:rsidRPr="00F12883">
        <w:rPr>
          <w:rFonts w:ascii="Franklin Gothic Medium" w:hAnsi="Franklin Gothic Medium"/>
          <w:sz w:val="24"/>
          <w:szCs w:val="24"/>
        </w:rPr>
        <w:t>Die gemeinsame Erklärung orientiert dabei vor allem auf zukunftsrelevante Bereiche der Kooperation und auf die gegenseitige Unterstützung bei der Entwicklung ihrer Volkswirtschaften. Die Hauptbereiche dieser Kooperation betreffen die Sektoren Energie, Verkehr, Infrastruktur und digitale Kommunikation. Besondere Aufmerksamkeit ist auf die technologische Entwicklung  von Raumfahrt und Flugzeugbau sowie auf die Landwirtschaft gerichtet. Eigenständige Bedeutung erhält die Zusammenarbeit auf dem Gebiet der Finanzen. Zugleich soll eine engere „Kopplung der Eurasischen Wirtschaftsunion mit dem Ausbau der ‚Neuen Seidenstraße‘ (</w:t>
      </w:r>
      <w:proofErr w:type="spellStart"/>
      <w:r w:rsidRPr="00F12883">
        <w:rPr>
          <w:rFonts w:ascii="Franklin Gothic Medium" w:hAnsi="Franklin Gothic Medium"/>
          <w:sz w:val="24"/>
          <w:szCs w:val="24"/>
        </w:rPr>
        <w:t>Gemeins</w:t>
      </w:r>
      <w:proofErr w:type="spellEnd"/>
      <w:r w:rsidRPr="00F12883">
        <w:rPr>
          <w:rFonts w:ascii="Franklin Gothic Medium" w:hAnsi="Franklin Gothic Medium"/>
          <w:sz w:val="24"/>
          <w:szCs w:val="24"/>
        </w:rPr>
        <w:t xml:space="preserve">. Erklärung S. 6) erfolgen. </w:t>
      </w:r>
    </w:p>
    <w:p w:rsidR="00F12883" w:rsidRPr="00F12883" w:rsidRDefault="00F12883" w:rsidP="00F12883">
      <w:pPr>
        <w:jc w:val="both"/>
        <w:rPr>
          <w:rFonts w:ascii="Franklin Gothic Medium" w:hAnsi="Franklin Gothic Medium"/>
          <w:sz w:val="24"/>
          <w:szCs w:val="24"/>
        </w:rPr>
      </w:pPr>
      <w:r w:rsidRPr="00F12883">
        <w:rPr>
          <w:rFonts w:ascii="Franklin Gothic Medium" w:hAnsi="Franklin Gothic Medium"/>
          <w:sz w:val="24"/>
          <w:szCs w:val="24"/>
        </w:rPr>
        <w:t>Als stabilitätsfördernd für die neue Qualität der Wirtschaftsbeziehungen wird in der Erklärung darauf hingewiesen, dass alle Grenzfragen zwischen Russland und China gelöst sind und von keiner Seite territoria</w:t>
      </w:r>
      <w:r>
        <w:rPr>
          <w:rFonts w:ascii="Franklin Gothic Medium" w:hAnsi="Franklin Gothic Medium"/>
          <w:sz w:val="24"/>
          <w:szCs w:val="24"/>
        </w:rPr>
        <w:t xml:space="preserve">le Forderungen gestellt werden. </w:t>
      </w:r>
      <w:r w:rsidRPr="00F12883">
        <w:rPr>
          <w:rFonts w:ascii="Franklin Gothic Medium" w:hAnsi="Franklin Gothic Medium"/>
          <w:sz w:val="24"/>
          <w:szCs w:val="24"/>
        </w:rPr>
        <w:t>Zugleich betont die Gemeinsame Erklärung die Existenz und die Funktionsfähigkeit eines komplexen Mechanismus an technischen und politischen Konsultationen für alle Bereiche des Zusammenwirkens (</w:t>
      </w:r>
      <w:proofErr w:type="spellStart"/>
      <w:r w:rsidRPr="00F12883">
        <w:rPr>
          <w:rFonts w:ascii="Franklin Gothic Medium" w:hAnsi="Franklin Gothic Medium"/>
          <w:sz w:val="24"/>
          <w:szCs w:val="24"/>
        </w:rPr>
        <w:t>Gemeins</w:t>
      </w:r>
      <w:proofErr w:type="spellEnd"/>
      <w:r w:rsidRPr="00F12883">
        <w:rPr>
          <w:rFonts w:ascii="Franklin Gothic Medium" w:hAnsi="Franklin Gothic Medium"/>
          <w:sz w:val="24"/>
          <w:szCs w:val="24"/>
        </w:rPr>
        <w:t>. Erklärung S.2). Insgesamt  verfolgen China und Russland mit ihrer weiteren Vertragsausgestaltung die Absicht, das Modell eines neuen Typs zwischenstaatlicher Beziehungen zu kreieren</w:t>
      </w:r>
      <w:r>
        <w:rPr>
          <w:rFonts w:ascii="Franklin Gothic Medium" w:hAnsi="Franklin Gothic Medium"/>
          <w:sz w:val="24"/>
          <w:szCs w:val="24"/>
        </w:rPr>
        <w:t xml:space="preserve">. </w:t>
      </w:r>
      <w:r w:rsidRPr="00F12883">
        <w:rPr>
          <w:rFonts w:ascii="Franklin Gothic Medium" w:hAnsi="Franklin Gothic Medium"/>
          <w:sz w:val="24"/>
          <w:szCs w:val="24"/>
        </w:rPr>
        <w:t xml:space="preserve">Es geht hier um die konzeptionellen Aussagen der Gemeinsamen Erklärung für die Schaffung einer  neuen Weltordnung. Im Westen wird diese Debatte seit einigen Jahren unter dem Schlagwort „Global </w:t>
      </w:r>
      <w:proofErr w:type="spellStart"/>
      <w:r w:rsidRPr="00F12883">
        <w:rPr>
          <w:rFonts w:ascii="Franklin Gothic Medium" w:hAnsi="Franklin Gothic Medium"/>
          <w:sz w:val="24"/>
          <w:szCs w:val="24"/>
        </w:rPr>
        <w:t>Governance</w:t>
      </w:r>
      <w:proofErr w:type="spellEnd"/>
      <w:r w:rsidRPr="00F12883">
        <w:rPr>
          <w:rFonts w:ascii="Franklin Gothic Medium" w:hAnsi="Franklin Gothic Medium"/>
          <w:sz w:val="24"/>
          <w:szCs w:val="24"/>
        </w:rPr>
        <w:t xml:space="preserve">“ geführt. Im Kern geht es dabei um den Anspruch der USA, die Hegemonialrolle des transatlantischen Zivilisationsmodells weltweit durchzusetzen. Die USA argumentieren dabei gezielt mit der Formel von der „regelbasierten Ordnung“, die als Maßstab für alle internationalen Beziehungen gelten müsse. Gemeint sind dabei Verhaltensnormen, die vorrangig den Interessen und Werten des Westens dienen bzw. auf die Sicherung der US-amerikanischen Führungsrolle abzielen. Insbesondere handelt </w:t>
      </w:r>
      <w:r w:rsidRPr="00F12883">
        <w:rPr>
          <w:rFonts w:ascii="Franklin Gothic Medium" w:hAnsi="Franklin Gothic Medium"/>
          <w:sz w:val="24"/>
          <w:szCs w:val="24"/>
        </w:rPr>
        <w:lastRenderedPageBreak/>
        <w:t>es sich dabei um solche Kategorien wie Freiheit, Demokratie und Menschenrechte</w:t>
      </w:r>
      <w:r w:rsidR="00067386">
        <w:rPr>
          <w:rFonts w:ascii="Franklin Gothic Medium" w:hAnsi="Franklin Gothic Medium"/>
          <w:sz w:val="24"/>
          <w:szCs w:val="24"/>
        </w:rPr>
        <w:t>,</w:t>
      </w:r>
      <w:r w:rsidRPr="00F12883">
        <w:rPr>
          <w:rFonts w:ascii="Franklin Gothic Medium" w:hAnsi="Franklin Gothic Medium"/>
          <w:sz w:val="24"/>
          <w:szCs w:val="24"/>
        </w:rPr>
        <w:t xml:space="preserve"> die einseitig nach westlicher Auslegung interpretiert werden, ohne damit völkerrechtlich legitimiert zu sein.</w:t>
      </w:r>
    </w:p>
    <w:p w:rsidR="00F12883" w:rsidRPr="00F12883" w:rsidRDefault="00F12883" w:rsidP="00F12883">
      <w:pPr>
        <w:jc w:val="both"/>
        <w:rPr>
          <w:rFonts w:ascii="Franklin Gothic Medium" w:hAnsi="Franklin Gothic Medium"/>
          <w:sz w:val="24"/>
          <w:szCs w:val="24"/>
        </w:rPr>
      </w:pPr>
      <w:r w:rsidRPr="00F12883">
        <w:rPr>
          <w:rFonts w:ascii="Franklin Gothic Medium" w:hAnsi="Franklin Gothic Medium"/>
          <w:sz w:val="24"/>
          <w:szCs w:val="24"/>
        </w:rPr>
        <w:t xml:space="preserve">China und Russland dagegen vertreten mit ihrer Gemeinsamen Erklärung eine multilaterale Weltordnung, die auf der Charta der Vereinten Nationen beruhen müsse. Russland und China </w:t>
      </w:r>
      <w:r w:rsidR="001571D9">
        <w:rPr>
          <w:rFonts w:ascii="Franklin Gothic Medium" w:hAnsi="Franklin Gothic Medium"/>
          <w:sz w:val="24"/>
          <w:szCs w:val="24"/>
        </w:rPr>
        <w:t xml:space="preserve">lehnen </w:t>
      </w:r>
      <w:r w:rsidRPr="00F12883">
        <w:rPr>
          <w:rFonts w:ascii="Franklin Gothic Medium" w:hAnsi="Franklin Gothic Medium"/>
          <w:sz w:val="24"/>
          <w:szCs w:val="24"/>
        </w:rPr>
        <w:t>die anmaßenden Vorstellungen der USA und des transatlantischen</w:t>
      </w:r>
      <w:r w:rsidR="001571D9">
        <w:rPr>
          <w:rFonts w:ascii="Franklin Gothic Medium" w:hAnsi="Franklin Gothic Medium"/>
          <w:sz w:val="24"/>
          <w:szCs w:val="24"/>
        </w:rPr>
        <w:t xml:space="preserve"> Westens ab</w:t>
      </w:r>
      <w:r w:rsidRPr="00F12883">
        <w:rPr>
          <w:rFonts w:ascii="Franklin Gothic Medium" w:hAnsi="Franklin Gothic Medium"/>
          <w:sz w:val="24"/>
          <w:szCs w:val="24"/>
        </w:rPr>
        <w:t xml:space="preserve"> und fordern dagegen die Alleingültigkeit der von der UNO und dem Völkerrecht gesetzten Regeln ein. </w:t>
      </w:r>
    </w:p>
    <w:p w:rsidR="00F12883" w:rsidRPr="00F12883" w:rsidRDefault="00F12883" w:rsidP="00F12883">
      <w:pPr>
        <w:jc w:val="both"/>
        <w:rPr>
          <w:rFonts w:ascii="Franklin Gothic Medium" w:hAnsi="Franklin Gothic Medium"/>
          <w:sz w:val="24"/>
          <w:szCs w:val="24"/>
        </w:rPr>
      </w:pPr>
      <w:r w:rsidRPr="00F12883">
        <w:rPr>
          <w:rFonts w:ascii="Franklin Gothic Medium" w:hAnsi="Franklin Gothic Medium"/>
          <w:sz w:val="24"/>
          <w:szCs w:val="24"/>
        </w:rPr>
        <w:t>Nach der Gemeinamen Erklärung darf es kein Zurück hinter die von der UN-Charta gesetzten Normen geben. Nur die darauf  basierenden Regeln entsprechen den Grundsätzen der Gleichberechtigung</w:t>
      </w:r>
      <w:r w:rsidR="001571D9">
        <w:rPr>
          <w:rFonts w:ascii="Franklin Gothic Medium" w:hAnsi="Franklin Gothic Medium"/>
          <w:sz w:val="24"/>
          <w:szCs w:val="24"/>
        </w:rPr>
        <w:t xml:space="preserve"> und nationalen Souveränität</w:t>
      </w:r>
      <w:r w:rsidRPr="00F12883">
        <w:rPr>
          <w:rFonts w:ascii="Franklin Gothic Medium" w:hAnsi="Franklin Gothic Medium"/>
          <w:sz w:val="24"/>
          <w:szCs w:val="24"/>
        </w:rPr>
        <w:t>. Insofern kann der Weg in die Zukunft nur über eine solche Reform der Vereinten Nationen gehen, die zu ihrer Stärkung führt und nicht zu ihrer Schwächung oder Auflösung. De facto ist aber für die USA die Organisation der Vereinten Nationen der entscheidende Störfaktor zur Durchsetzung ihrer „regelbasierten Ordnung“ und wird auch dementsprechend von den USA behandelt.</w:t>
      </w:r>
    </w:p>
    <w:p w:rsidR="004F3FC3" w:rsidRDefault="00F12883" w:rsidP="00F12883">
      <w:pPr>
        <w:jc w:val="both"/>
        <w:rPr>
          <w:rFonts w:ascii="Franklin Gothic Medium" w:hAnsi="Franklin Gothic Medium"/>
          <w:sz w:val="24"/>
          <w:szCs w:val="24"/>
        </w:rPr>
      </w:pPr>
      <w:r w:rsidRPr="00F12883">
        <w:rPr>
          <w:rFonts w:ascii="Franklin Gothic Medium" w:hAnsi="Franklin Gothic Medium"/>
          <w:sz w:val="24"/>
          <w:szCs w:val="24"/>
        </w:rPr>
        <w:t>Nach den Vorstellungen der US-Administration soll die neue Weltordnung von einer „Liga der Demokratien“ angeführt werden, die einer „Liga der Autokratien“ entgegensteht. Als Modell hierfür soll offensichtlich der Wiener Kongress von 1815 fungieren.</w:t>
      </w:r>
      <w:r w:rsidR="001571D9">
        <w:rPr>
          <w:rFonts w:ascii="Franklin Gothic Medium" w:hAnsi="Franklin Gothic Medium"/>
          <w:sz w:val="24"/>
          <w:szCs w:val="24"/>
        </w:rPr>
        <w:t xml:space="preserve"> </w:t>
      </w:r>
      <w:r w:rsidRPr="00F12883">
        <w:rPr>
          <w:rFonts w:ascii="Franklin Gothic Medium" w:hAnsi="Franklin Gothic Medium"/>
          <w:sz w:val="24"/>
          <w:szCs w:val="24"/>
        </w:rPr>
        <w:t xml:space="preserve"> Diese Vorstellung widerspiegelt das alte manichäische Weltbild des Westens, die Welt in die „Guten“ und die „Bösen“ einzuteilen. Wobei sich der Westen als Verkörperung </w:t>
      </w:r>
      <w:proofErr w:type="gramStart"/>
      <w:r w:rsidRPr="00F12883">
        <w:rPr>
          <w:rFonts w:ascii="Franklin Gothic Medium" w:hAnsi="Franklin Gothic Medium"/>
          <w:sz w:val="24"/>
          <w:szCs w:val="24"/>
        </w:rPr>
        <w:t>der</w:t>
      </w:r>
      <w:proofErr w:type="gramEnd"/>
      <w:r w:rsidRPr="00F12883">
        <w:rPr>
          <w:rFonts w:ascii="Franklin Gothic Medium" w:hAnsi="Franklin Gothic Medium"/>
          <w:sz w:val="24"/>
          <w:szCs w:val="24"/>
        </w:rPr>
        <w:t xml:space="preserve"> „Guten“ und als einzig akzeptablen Modells für die gesamte menschliche Zivilisation versteht. Dieses Weltbild wird in der Gemeinsamen Erklärung von Russland und China dezidiert abgelehnt.</w:t>
      </w:r>
      <w:r w:rsidR="001571D9">
        <w:rPr>
          <w:rFonts w:ascii="Franklin Gothic Medium" w:hAnsi="Franklin Gothic Medium"/>
          <w:sz w:val="24"/>
          <w:szCs w:val="24"/>
        </w:rPr>
        <w:t xml:space="preserve"> </w:t>
      </w:r>
      <w:r w:rsidR="001571D9" w:rsidRPr="00F12883">
        <w:rPr>
          <w:rFonts w:ascii="Franklin Gothic Medium" w:hAnsi="Franklin Gothic Medium"/>
          <w:sz w:val="24"/>
          <w:szCs w:val="24"/>
        </w:rPr>
        <w:t xml:space="preserve"> </w:t>
      </w:r>
      <w:r w:rsidRPr="00F12883">
        <w:rPr>
          <w:rFonts w:ascii="Franklin Gothic Medium" w:hAnsi="Franklin Gothic Medium"/>
          <w:sz w:val="24"/>
          <w:szCs w:val="24"/>
        </w:rPr>
        <w:t xml:space="preserve">Zugleich versteht sich die Gemeinsame Erklärung als ein  Angebot bzw. als eine Einladung an den transatlantischen Westen zur Führung eines strategischen Dialogs über die Zukunft der Erde. Dabei gehen Russland und China davon aus, dass in der Welt von heute vor allem den Kernwaffenstaaten eine besondere Verantwortung zukommt. Die Gemeinsame Erklärung wendet sich daher direkt an die Ständigen Mitglieder des Sicherheitsrates und mahnt sie, als führende Kernwaffenmächte dieser Verantwortung gerecht zu werden. </w:t>
      </w:r>
    </w:p>
    <w:p w:rsidR="00F12883" w:rsidRPr="00F12883" w:rsidRDefault="00F12883" w:rsidP="00F12883">
      <w:pPr>
        <w:jc w:val="both"/>
        <w:rPr>
          <w:rFonts w:ascii="Franklin Gothic Medium" w:hAnsi="Franklin Gothic Medium"/>
          <w:sz w:val="24"/>
          <w:szCs w:val="24"/>
        </w:rPr>
      </w:pPr>
      <w:r w:rsidRPr="00F12883">
        <w:rPr>
          <w:rFonts w:ascii="Franklin Gothic Medium" w:hAnsi="Franklin Gothic Medium"/>
          <w:sz w:val="24"/>
          <w:szCs w:val="24"/>
        </w:rPr>
        <w:t>China und Russland wollen mit der Vertiefung ihrer zwischenstaatlichen Beziehungen selbst ein Beispiel für die neue Weltordnung des Rechts und des Multilateralismus geben. Sie artikulieren daher in der Gemeinsamen Erklärung ein solches Selbstverständnis des Handelns, das besänftigend auf die Hauptkonflikte unserer Zeit einwirken soll. Was lässt sich als vorläufiges Resümee aus den neuen Dimensionen der Beziehungen zwischen Russland und China schließen?</w:t>
      </w:r>
    </w:p>
    <w:p w:rsidR="00F12883" w:rsidRPr="00F12883" w:rsidRDefault="00F12883" w:rsidP="00F12883">
      <w:pPr>
        <w:pStyle w:val="Listenabsatz"/>
        <w:numPr>
          <w:ilvl w:val="0"/>
          <w:numId w:val="1"/>
        </w:numPr>
        <w:jc w:val="both"/>
        <w:rPr>
          <w:rFonts w:ascii="Franklin Gothic Medium" w:hAnsi="Franklin Gothic Medium"/>
          <w:sz w:val="24"/>
          <w:szCs w:val="24"/>
        </w:rPr>
      </w:pPr>
      <w:r w:rsidRPr="00F12883">
        <w:rPr>
          <w:rFonts w:ascii="Franklin Gothic Medium" w:hAnsi="Franklin Gothic Medium"/>
          <w:sz w:val="24"/>
          <w:szCs w:val="24"/>
        </w:rPr>
        <w:t xml:space="preserve">Die Weltordnung der unangefochtenen Hegemonie der USA ist ins Wanken geraten. Der Schwerpunkt </w:t>
      </w:r>
      <w:proofErr w:type="spellStart"/>
      <w:r w:rsidRPr="00F12883">
        <w:rPr>
          <w:rFonts w:ascii="Franklin Gothic Medium" w:hAnsi="Franklin Gothic Medium"/>
          <w:sz w:val="24"/>
          <w:szCs w:val="24"/>
        </w:rPr>
        <w:t>de</w:t>
      </w:r>
      <w:proofErr w:type="spellEnd"/>
      <w:r w:rsidRPr="00F12883">
        <w:rPr>
          <w:rFonts w:ascii="Franklin Gothic Medium" w:hAnsi="Franklin Gothic Medium"/>
          <w:sz w:val="24"/>
          <w:szCs w:val="24"/>
        </w:rPr>
        <w:t xml:space="preserve"> geostrategischen Aktivitäten hat sich nach Asien verlagert, insbesondere in den indopazifischen Raum.</w:t>
      </w:r>
    </w:p>
    <w:p w:rsidR="00F12883" w:rsidRPr="00F12883" w:rsidRDefault="00F12883" w:rsidP="00F12883">
      <w:pPr>
        <w:pStyle w:val="Listenabsatz"/>
        <w:numPr>
          <w:ilvl w:val="0"/>
          <w:numId w:val="1"/>
        </w:numPr>
        <w:jc w:val="both"/>
        <w:rPr>
          <w:rFonts w:ascii="Franklin Gothic Medium" w:hAnsi="Franklin Gothic Medium"/>
          <w:sz w:val="24"/>
          <w:szCs w:val="24"/>
        </w:rPr>
      </w:pPr>
      <w:r w:rsidRPr="00F12883">
        <w:rPr>
          <w:rFonts w:ascii="Franklin Gothic Medium" w:hAnsi="Franklin Gothic Medium"/>
          <w:sz w:val="24"/>
          <w:szCs w:val="24"/>
        </w:rPr>
        <w:t>Russland und Chinas haben sich unter dem Sanktionsdruck des transatlantischen Westens enger zusammengeschlossen und treten dem Westen selbstbewusster und als enge Verbündete entgegen.</w:t>
      </w:r>
    </w:p>
    <w:p w:rsidR="00F12883" w:rsidRPr="00F12883" w:rsidRDefault="00F12883" w:rsidP="00F12883">
      <w:pPr>
        <w:pStyle w:val="Listenabsatz"/>
        <w:numPr>
          <w:ilvl w:val="0"/>
          <w:numId w:val="1"/>
        </w:numPr>
        <w:jc w:val="both"/>
        <w:rPr>
          <w:rFonts w:ascii="Franklin Gothic Medium" w:hAnsi="Franklin Gothic Medium"/>
          <w:sz w:val="24"/>
          <w:szCs w:val="24"/>
        </w:rPr>
      </w:pPr>
      <w:r w:rsidRPr="00F12883">
        <w:rPr>
          <w:rFonts w:ascii="Franklin Gothic Medium" w:hAnsi="Franklin Gothic Medium"/>
          <w:sz w:val="24"/>
          <w:szCs w:val="24"/>
        </w:rPr>
        <w:t xml:space="preserve">Ein neues geostrategischen Kräfteverhältnis ist insbesondere durch den Aufstieg Chinas Realität. De facto hat China die USA im Umfang des bereinigten BIP eingeholt. Die reale Wirtschaftsdynamik Chinas verweist auf ein Potential, dass </w:t>
      </w:r>
      <w:r w:rsidRPr="00F12883">
        <w:rPr>
          <w:rFonts w:ascii="Franklin Gothic Medium" w:hAnsi="Franklin Gothic Medium"/>
          <w:sz w:val="24"/>
          <w:szCs w:val="24"/>
        </w:rPr>
        <w:lastRenderedPageBreak/>
        <w:t>auch der noch bestehende technologische Rückstand zu den USA aufgeholt werden kann.</w:t>
      </w:r>
    </w:p>
    <w:p w:rsidR="00F12883" w:rsidRPr="00F12883" w:rsidRDefault="00F12883" w:rsidP="00F12883">
      <w:pPr>
        <w:pStyle w:val="Listenabsatz"/>
        <w:numPr>
          <w:ilvl w:val="0"/>
          <w:numId w:val="1"/>
        </w:numPr>
        <w:jc w:val="both"/>
        <w:rPr>
          <w:rFonts w:ascii="Franklin Gothic Medium" w:hAnsi="Franklin Gothic Medium"/>
          <w:sz w:val="24"/>
          <w:szCs w:val="24"/>
        </w:rPr>
      </w:pPr>
      <w:r w:rsidRPr="00F12883">
        <w:rPr>
          <w:rFonts w:ascii="Franklin Gothic Medium" w:hAnsi="Franklin Gothic Medium"/>
          <w:sz w:val="24"/>
          <w:szCs w:val="24"/>
        </w:rPr>
        <w:t xml:space="preserve">Mit einem Umfang seiner </w:t>
      </w:r>
      <w:r w:rsidR="004F3FC3">
        <w:rPr>
          <w:rFonts w:ascii="Franklin Gothic Medium" w:hAnsi="Franklin Gothic Medium"/>
          <w:sz w:val="24"/>
          <w:szCs w:val="24"/>
        </w:rPr>
        <w:t>Einwohner von ca. 1,4 Mrd.</w:t>
      </w:r>
      <w:r w:rsidRPr="00F12883">
        <w:rPr>
          <w:rFonts w:ascii="Franklin Gothic Medium" w:hAnsi="Franklin Gothic Medium"/>
          <w:sz w:val="24"/>
          <w:szCs w:val="24"/>
        </w:rPr>
        <w:t xml:space="preserve"> Menschen hat China einen Anteil von etwa 17,5 % an der Weltbevölkerung. Damit verfügt China allein über ein Menschenpotential, das deutlich über dem des gesamten transatlantischen Westens liegt, dessen Anteil mit ca. 900 Millionen etwa 11% beträgt. Der Westen ist eine  Minderheitsgesellschaft, die an Autorität </w:t>
      </w:r>
      <w:r w:rsidRPr="00F12883">
        <w:rPr>
          <w:rFonts w:ascii="Franklin Gothic Medium" w:hAnsi="Franklin Gothic Medium"/>
          <w:b/>
          <w:sz w:val="24"/>
          <w:szCs w:val="24"/>
        </w:rPr>
        <w:t>verloren</w:t>
      </w:r>
      <w:r w:rsidRPr="00F12883">
        <w:rPr>
          <w:rFonts w:ascii="Franklin Gothic Medium" w:hAnsi="Franklin Gothic Medium"/>
          <w:sz w:val="24"/>
          <w:szCs w:val="24"/>
        </w:rPr>
        <w:t xml:space="preserve"> hat.</w:t>
      </w:r>
    </w:p>
    <w:p w:rsidR="00F12883" w:rsidRPr="00F12883" w:rsidRDefault="00F12883" w:rsidP="00F12883">
      <w:pPr>
        <w:pStyle w:val="Listenabsatz"/>
        <w:numPr>
          <w:ilvl w:val="0"/>
          <w:numId w:val="1"/>
        </w:numPr>
        <w:jc w:val="both"/>
        <w:rPr>
          <w:rFonts w:ascii="Franklin Gothic Medium" w:hAnsi="Franklin Gothic Medium"/>
          <w:sz w:val="24"/>
          <w:szCs w:val="24"/>
        </w:rPr>
      </w:pPr>
      <w:r w:rsidRPr="00F12883">
        <w:rPr>
          <w:rFonts w:ascii="Franklin Gothic Medium" w:hAnsi="Franklin Gothic Medium"/>
          <w:sz w:val="24"/>
          <w:szCs w:val="24"/>
        </w:rPr>
        <w:t>Die alten geostrategischen Machtverhältnisse lassen sich weder militärisch zurückbomben noch wirtschaftlich zurücksanktionieren.</w:t>
      </w:r>
    </w:p>
    <w:p w:rsidR="00F12883" w:rsidRPr="00F12883" w:rsidRDefault="00F12883" w:rsidP="00F12883">
      <w:pPr>
        <w:jc w:val="both"/>
        <w:rPr>
          <w:rFonts w:ascii="Franklin Gothic Medium" w:hAnsi="Franklin Gothic Medium"/>
          <w:sz w:val="24"/>
          <w:szCs w:val="24"/>
        </w:rPr>
      </w:pPr>
      <w:r w:rsidRPr="00F12883">
        <w:rPr>
          <w:rFonts w:ascii="Franklin Gothic Medium" w:hAnsi="Franklin Gothic Medium"/>
          <w:sz w:val="24"/>
          <w:szCs w:val="24"/>
        </w:rPr>
        <w:t>Angesichts der Komplexität der Gesamtproblematik dieser Welt sind pragmatische und realpolitische Lösungen gefragt. Dabei sind viele Entwicklungen nicht exakt absehbar. Manche Fragen müssen heute noch offenbleiben:</w:t>
      </w:r>
    </w:p>
    <w:p w:rsidR="00F12883" w:rsidRPr="00F12883" w:rsidRDefault="00F12883" w:rsidP="00F12883">
      <w:pPr>
        <w:pStyle w:val="Listenabsatz"/>
        <w:numPr>
          <w:ilvl w:val="0"/>
          <w:numId w:val="2"/>
        </w:numPr>
        <w:jc w:val="both"/>
        <w:rPr>
          <w:rFonts w:ascii="Franklin Gothic Medium" w:hAnsi="Franklin Gothic Medium"/>
          <w:sz w:val="24"/>
          <w:szCs w:val="24"/>
        </w:rPr>
      </w:pPr>
      <w:r w:rsidRPr="00F12883">
        <w:rPr>
          <w:rFonts w:ascii="Franklin Gothic Medium" w:hAnsi="Franklin Gothic Medium"/>
          <w:sz w:val="24"/>
          <w:szCs w:val="24"/>
        </w:rPr>
        <w:t>Wohin und wie schnell entwickelt sich Indien, das ebenfalls über ein Bevölkerungspotential von annähernd 1,4 Milliarden Menschen verfügt?</w:t>
      </w:r>
    </w:p>
    <w:p w:rsidR="00F12883" w:rsidRPr="00F12883" w:rsidRDefault="00F12883" w:rsidP="00F12883">
      <w:pPr>
        <w:pStyle w:val="Listenabsatz"/>
        <w:numPr>
          <w:ilvl w:val="0"/>
          <w:numId w:val="2"/>
        </w:numPr>
        <w:jc w:val="both"/>
        <w:rPr>
          <w:rFonts w:ascii="Franklin Gothic Medium" w:hAnsi="Franklin Gothic Medium"/>
          <w:sz w:val="24"/>
          <w:szCs w:val="24"/>
        </w:rPr>
      </w:pPr>
      <w:r w:rsidRPr="00F12883">
        <w:rPr>
          <w:rFonts w:ascii="Franklin Gothic Medium" w:hAnsi="Franklin Gothic Medium"/>
          <w:sz w:val="24"/>
          <w:szCs w:val="24"/>
        </w:rPr>
        <w:t>Kann sich und will sich Russland mit chinesischer Hilfe von seinen ökonomischen Schwächen befreien? Kann Russland seine politische Stagnation überwinden?</w:t>
      </w:r>
    </w:p>
    <w:p w:rsidR="00F12883" w:rsidRPr="00F12883" w:rsidRDefault="00F12883" w:rsidP="00F12883">
      <w:pPr>
        <w:pStyle w:val="Listenabsatz"/>
        <w:numPr>
          <w:ilvl w:val="0"/>
          <w:numId w:val="2"/>
        </w:numPr>
        <w:jc w:val="both"/>
        <w:rPr>
          <w:rFonts w:ascii="Franklin Gothic Medium" w:hAnsi="Franklin Gothic Medium"/>
          <w:sz w:val="24"/>
          <w:szCs w:val="24"/>
        </w:rPr>
      </w:pPr>
      <w:r w:rsidRPr="00F12883">
        <w:rPr>
          <w:rFonts w:ascii="Franklin Gothic Medium" w:hAnsi="Franklin Gothic Medium"/>
          <w:sz w:val="24"/>
          <w:szCs w:val="24"/>
        </w:rPr>
        <w:t>Wird sich die Europäische Union als eigenständige Kraft im Konzert der Groß</w:t>
      </w:r>
      <w:r w:rsidR="004F3FC3">
        <w:rPr>
          <w:rFonts w:ascii="Franklin Gothic Medium" w:hAnsi="Franklin Gothic Medium"/>
          <w:sz w:val="24"/>
          <w:szCs w:val="24"/>
        </w:rPr>
        <w:t xml:space="preserve">mächte </w:t>
      </w:r>
      <w:r w:rsidRPr="00F12883">
        <w:rPr>
          <w:rFonts w:ascii="Franklin Gothic Medium" w:hAnsi="Franklin Gothic Medium"/>
          <w:sz w:val="24"/>
          <w:szCs w:val="24"/>
        </w:rPr>
        <w:t>behaupten können oder bleibt sie ein Vasall der USA bzw. zerfällt wieder in Einzelstaaten?</w:t>
      </w:r>
    </w:p>
    <w:p w:rsidR="00C53DB9" w:rsidRDefault="00F12883" w:rsidP="00F12883">
      <w:pPr>
        <w:jc w:val="both"/>
        <w:rPr>
          <w:rFonts w:ascii="Franklin Gothic Medium" w:hAnsi="Franklin Gothic Medium"/>
          <w:sz w:val="24"/>
          <w:szCs w:val="24"/>
        </w:rPr>
      </w:pPr>
      <w:r w:rsidRPr="00F12883">
        <w:rPr>
          <w:rFonts w:ascii="Franklin Gothic Medium" w:hAnsi="Franklin Gothic Medium"/>
          <w:sz w:val="24"/>
          <w:szCs w:val="24"/>
        </w:rPr>
        <w:t>Entscheidend für die Zukunft Europas dürfte sei</w:t>
      </w:r>
      <w:r w:rsidR="004F3FC3">
        <w:rPr>
          <w:rFonts w:ascii="Franklin Gothic Medium" w:hAnsi="Franklin Gothic Medium"/>
          <w:sz w:val="24"/>
          <w:szCs w:val="24"/>
        </w:rPr>
        <w:t>n, ob sich die EU</w:t>
      </w:r>
      <w:r w:rsidRPr="00F12883">
        <w:rPr>
          <w:rFonts w:ascii="Franklin Gothic Medium" w:hAnsi="Franklin Gothic Medium"/>
          <w:sz w:val="24"/>
          <w:szCs w:val="24"/>
        </w:rPr>
        <w:t xml:space="preserve"> in erster Linie selbst als eigenständiger </w:t>
      </w:r>
      <w:r w:rsidR="0056669C">
        <w:rPr>
          <w:rFonts w:ascii="Franklin Gothic Medium" w:hAnsi="Franklin Gothic Medium"/>
          <w:sz w:val="24"/>
          <w:szCs w:val="24"/>
        </w:rPr>
        <w:t>geopolitischer</w:t>
      </w:r>
      <w:r w:rsidRPr="00F12883">
        <w:rPr>
          <w:rFonts w:ascii="Franklin Gothic Medium" w:hAnsi="Franklin Gothic Medium"/>
          <w:sz w:val="24"/>
          <w:szCs w:val="24"/>
        </w:rPr>
        <w:t xml:space="preserve"> Rivale oder vorrangig als Mittler zwischen den großen Kontrahenten versteht. Die Chance der </w:t>
      </w:r>
      <w:r w:rsidR="004F3FC3">
        <w:rPr>
          <w:rFonts w:ascii="Franklin Gothic Medium" w:hAnsi="Franklin Gothic Medium"/>
          <w:sz w:val="24"/>
          <w:szCs w:val="24"/>
        </w:rPr>
        <w:t>EU</w:t>
      </w:r>
      <w:r w:rsidRPr="00F12883">
        <w:rPr>
          <w:rFonts w:ascii="Franklin Gothic Medium" w:hAnsi="Franklin Gothic Medium"/>
          <w:sz w:val="24"/>
          <w:szCs w:val="24"/>
        </w:rPr>
        <w:t>, in diesem Wettbewerb zu bestehen, ist nicht die Konfrontation</w:t>
      </w:r>
      <w:r w:rsidR="0056669C">
        <w:rPr>
          <w:rFonts w:ascii="Franklin Gothic Medium" w:hAnsi="Franklin Gothic Medium"/>
          <w:sz w:val="24"/>
          <w:szCs w:val="24"/>
        </w:rPr>
        <w:t>,</w:t>
      </w:r>
      <w:r w:rsidRPr="00F12883">
        <w:rPr>
          <w:rFonts w:ascii="Franklin Gothic Medium" w:hAnsi="Franklin Gothic Medium"/>
          <w:sz w:val="24"/>
          <w:szCs w:val="24"/>
        </w:rPr>
        <w:t xml:space="preserve"> sondern die weltweite Kooperation. Das umso mehr als sich die großen Lebensfragen dieser Welt - wie zunehmende Differenzierung zwischen arm und reich auf nationaler und internationaler Ebene, Klimastabilisierung, </w:t>
      </w:r>
      <w:proofErr w:type="spellStart"/>
      <w:r w:rsidRPr="00F12883">
        <w:rPr>
          <w:rFonts w:ascii="Franklin Gothic Medium" w:hAnsi="Franklin Gothic Medium"/>
          <w:sz w:val="24"/>
          <w:szCs w:val="24"/>
        </w:rPr>
        <w:t>Ressourcen</w:t>
      </w:r>
      <w:r w:rsidRPr="00F12883">
        <w:rPr>
          <w:rFonts w:ascii="Franklin Gothic Medium" w:hAnsi="Franklin Gothic Medium"/>
          <w:sz w:val="24"/>
          <w:szCs w:val="24"/>
        </w:rPr>
        <w:softHyphen/>
        <w:t>verbrauch</w:t>
      </w:r>
      <w:proofErr w:type="spellEnd"/>
      <w:r w:rsidRPr="00F12883">
        <w:rPr>
          <w:rFonts w:ascii="Franklin Gothic Medium" w:hAnsi="Franklin Gothic Medium"/>
          <w:sz w:val="24"/>
          <w:szCs w:val="24"/>
        </w:rPr>
        <w:t>, Weltgesundheit und Welternährung sowie die Ungleichmäßigkeit der demogra</w:t>
      </w:r>
      <w:r w:rsidRPr="00F12883">
        <w:rPr>
          <w:rFonts w:ascii="Franklin Gothic Medium" w:hAnsi="Franklin Gothic Medium"/>
          <w:sz w:val="24"/>
          <w:szCs w:val="24"/>
        </w:rPr>
        <w:softHyphen/>
        <w:t>fischen Entwicklung - nur durch internationale Kooperation lösen lassen. Das aber setzt voraus, dass der transatlantische Westen insgesamt seinen neokolonialistischen Anspruch aufgibt, einzig akzeptables Zivilisationsmodell für die Menschheit zu sein. Da das aber auf absehbare Zeit wenig wahrscheinlich ist, bleibt es auch offen, ob die EU bereit und fähig ist, ihre Chance als Partner und Vermittler zu nutzen und welche Rolle sie real in der Welt von morgen</w:t>
      </w:r>
      <w:bookmarkStart w:id="0" w:name="_GoBack"/>
      <w:bookmarkEnd w:id="0"/>
      <w:r w:rsidRPr="00F12883">
        <w:rPr>
          <w:rFonts w:ascii="Franklin Gothic Medium" w:hAnsi="Franklin Gothic Medium"/>
          <w:sz w:val="24"/>
          <w:szCs w:val="24"/>
        </w:rPr>
        <w:t xml:space="preserve"> spielen wird. </w:t>
      </w:r>
    </w:p>
    <w:p w:rsidR="00F12883" w:rsidRDefault="0056669C" w:rsidP="00F12883">
      <w:pPr>
        <w:jc w:val="both"/>
      </w:pPr>
      <w:r>
        <w:rPr>
          <w:rFonts w:ascii="Franklin Gothic Medium" w:hAnsi="Franklin Gothic Medium"/>
          <w:sz w:val="24"/>
          <w:szCs w:val="24"/>
        </w:rPr>
        <w:t>9 054</w:t>
      </w:r>
      <w:r w:rsidR="00F12883">
        <w:rPr>
          <w:rFonts w:ascii="Franklin Gothic Medium" w:hAnsi="Franklin Gothic Medium"/>
          <w:sz w:val="24"/>
          <w:szCs w:val="24"/>
        </w:rPr>
        <w:t xml:space="preserve"> Z.</w:t>
      </w:r>
    </w:p>
    <w:sectPr w:rsidR="00F12883" w:rsidSect="00F12883">
      <w:pgSz w:w="11906" w:h="16838"/>
      <w:pgMar w:top="568"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032C" w:rsidRDefault="0061032C" w:rsidP="00F12883">
      <w:pPr>
        <w:spacing w:after="0" w:line="240" w:lineRule="auto"/>
      </w:pPr>
      <w:r>
        <w:separator/>
      </w:r>
    </w:p>
  </w:endnote>
  <w:endnote w:type="continuationSeparator" w:id="0">
    <w:p w:rsidR="0061032C" w:rsidRDefault="0061032C" w:rsidP="00F128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032C" w:rsidRDefault="0061032C" w:rsidP="00F12883">
      <w:pPr>
        <w:spacing w:after="0" w:line="240" w:lineRule="auto"/>
      </w:pPr>
      <w:r>
        <w:separator/>
      </w:r>
    </w:p>
  </w:footnote>
  <w:footnote w:type="continuationSeparator" w:id="0">
    <w:p w:rsidR="0061032C" w:rsidRDefault="0061032C" w:rsidP="00F1288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945C1A"/>
    <w:multiLevelType w:val="hybridMultilevel"/>
    <w:tmpl w:val="2C3C45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5BF108BC"/>
    <w:multiLevelType w:val="hybridMultilevel"/>
    <w:tmpl w:val="8E2CB4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footnotePr>
    <w:footnote w:id="-1"/>
    <w:footnote w:id="0"/>
  </w:footnotePr>
  <w:endnotePr>
    <w:endnote w:id="-1"/>
    <w:endnote w:id="0"/>
  </w:endnotePr>
  <w:compat/>
  <w:rsids>
    <w:rsidRoot w:val="00F12883"/>
    <w:rsid w:val="00067386"/>
    <w:rsid w:val="001571D9"/>
    <w:rsid w:val="00191C2A"/>
    <w:rsid w:val="00420EAC"/>
    <w:rsid w:val="004F3FC3"/>
    <w:rsid w:val="0056669C"/>
    <w:rsid w:val="0061032C"/>
    <w:rsid w:val="008A5A25"/>
    <w:rsid w:val="00B35AFB"/>
    <w:rsid w:val="00C53DB9"/>
    <w:rsid w:val="00F12883"/>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1288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F12883"/>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F12883"/>
    <w:rPr>
      <w:sz w:val="20"/>
      <w:szCs w:val="20"/>
    </w:rPr>
  </w:style>
  <w:style w:type="character" w:styleId="Funotenzeichen">
    <w:name w:val="footnote reference"/>
    <w:basedOn w:val="Absatz-Standardschriftart"/>
    <w:uiPriority w:val="99"/>
    <w:semiHidden/>
    <w:unhideWhenUsed/>
    <w:rsid w:val="00F12883"/>
    <w:rPr>
      <w:vertAlign w:val="superscript"/>
    </w:rPr>
  </w:style>
  <w:style w:type="paragraph" w:styleId="Listenabsatz">
    <w:name w:val="List Paragraph"/>
    <w:basedOn w:val="Standard"/>
    <w:uiPriority w:val="34"/>
    <w:qFormat/>
    <w:rsid w:val="00F1288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A74D0F-73F3-437F-84A5-F86B32E56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1218</Words>
  <Characters>7850</Characters>
  <Application>Microsoft Office Word</Application>
  <DocSecurity>0</DocSecurity>
  <Lines>124</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Jens</dc:creator>
  <cp:lastModifiedBy>Jens</cp:lastModifiedBy>
  <cp:revision>2</cp:revision>
  <dcterms:created xsi:type="dcterms:W3CDTF">2021-08-17T11:40:00Z</dcterms:created>
  <dcterms:modified xsi:type="dcterms:W3CDTF">2021-08-17T11:40:00Z</dcterms:modified>
</cp:coreProperties>
</file>